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E" w:rsidRPr="009463DE" w:rsidRDefault="009463DE" w:rsidP="0094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9463DE">
        <w:rPr>
          <w:rFonts w:ascii="Arial" w:eastAsia="Times New Roman" w:hAnsi="Arial" w:cs="Arial"/>
          <w:color w:val="333333"/>
          <w:sz w:val="17"/>
          <w:szCs w:val="17"/>
        </w:rPr>
        <w:t xml:space="preserve">4 неделя обучения - Тема: Воспитание базовой культуры личности в </w:t>
      </w:r>
      <w:proofErr w:type="spellStart"/>
      <w:r w:rsidRPr="009463DE">
        <w:rPr>
          <w:rFonts w:ascii="Arial" w:eastAsia="Times New Roman" w:hAnsi="Arial" w:cs="Arial"/>
          <w:color w:val="333333"/>
          <w:sz w:val="17"/>
          <w:szCs w:val="17"/>
        </w:rPr>
        <w:t>учебнои</w:t>
      </w:r>
      <w:proofErr w:type="spellEnd"/>
      <w:r w:rsidRPr="009463DE">
        <w:rPr>
          <w:rFonts w:ascii="Arial" w:eastAsia="Times New Roman" w:hAnsi="Arial" w:cs="Arial"/>
          <w:color w:val="333333"/>
          <w:sz w:val="17"/>
          <w:szCs w:val="17"/>
        </w:rPr>
        <w:t xml:space="preserve"> и </w:t>
      </w:r>
      <w:proofErr w:type="spellStart"/>
      <w:r w:rsidRPr="009463DE">
        <w:rPr>
          <w:rFonts w:ascii="Arial" w:eastAsia="Times New Roman" w:hAnsi="Arial" w:cs="Arial"/>
          <w:color w:val="333333"/>
          <w:sz w:val="17"/>
          <w:szCs w:val="17"/>
        </w:rPr>
        <w:t>внеучебной</w:t>
      </w:r>
      <w:proofErr w:type="spellEnd"/>
      <w:r w:rsidRPr="009463DE">
        <w:rPr>
          <w:rFonts w:ascii="Arial" w:eastAsia="Times New Roman" w:hAnsi="Arial" w:cs="Arial"/>
          <w:color w:val="333333"/>
          <w:sz w:val="17"/>
          <w:szCs w:val="17"/>
        </w:rPr>
        <w:t xml:space="preserve"> деятельности.    (3 курс)</w:t>
      </w:r>
      <w:r w:rsidRPr="009463DE">
        <w:rPr>
          <w:rFonts w:ascii="Arial" w:eastAsia="Times New Roman" w:hAnsi="Arial" w:cs="Arial"/>
          <w:color w:val="333333"/>
          <w:sz w:val="17"/>
          <w:szCs w:val="17"/>
        </w:rPr>
        <w:br/>
        <w:t>Изучить параграфы 1)Базовая культура личности и ее компоненты  2)Формирование картины мира у школьников. Ответить письменно на контрольные вопросы  на стр. 306  1 – 3.</w:t>
      </w:r>
    </w:p>
    <w:p w:rsidR="009463DE" w:rsidRPr="009463DE" w:rsidRDefault="009463DE" w:rsidP="0094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9463DE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5A301A" w:rsidRDefault="005A301A"/>
    <w:sectPr w:rsidR="005A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3DE"/>
    <w:rsid w:val="005A301A"/>
    <w:rsid w:val="0094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2020-09-21T05:09:00Z</dcterms:created>
  <dcterms:modified xsi:type="dcterms:W3CDTF">2020-09-21T05:09:00Z</dcterms:modified>
</cp:coreProperties>
</file>