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3 диз 2 Дизайн и рекламные технолоии</w:t>
      </w:r>
    </w:p>
    <w:p w14:paraId="02000000">
      <w:pPr>
        <w:pStyle w:val="Style_1"/>
      </w:pPr>
      <w:r>
        <w:t>Доделать тематический буклет и штендер, начать эскизы банера и указателя.</w:t>
      </w:r>
    </w:p>
    <w:p w14:paraId="03000000">
      <w:pPr>
        <w:pStyle w:val="Style_1"/>
      </w:pPr>
      <w:r>
        <w:t>1 диз 1 и 1 диз 2 Проектная графика (Основы перспектевы)</w:t>
      </w:r>
    </w:p>
    <w:p w14:paraId="04000000">
      <w:pPr>
        <w:pStyle w:val="Style_1"/>
      </w:pPr>
      <w:r>
        <w:t>Разработать эскиз геометрической композиции для отмывки.</w:t>
      </w:r>
    </w:p>
    <w:p w14:paraId="05000000">
      <w:pPr>
        <w:pStyle w:val="Style_1"/>
      </w:pPr>
    </w:p>
    <w:p w14:paraId="06000000">
      <w:pPr>
        <w:pStyle w:val="Style_1"/>
      </w:pPr>
      <w:r>
        <w:t xml:space="preserve"> </w:t>
      </w:r>
      <w:r>
        <w:drawing>
          <wp:inline>
            <wp:extent cx="2429660" cy="3438046"/>
            <wp:docPr id="1" name="Picture 1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429660" cy="343804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</w:t>
      </w:r>
      <w:r>
        <w:drawing>
          <wp:inline>
            <wp:extent cx="2341310" cy="3452441"/>
            <wp:docPr id="3" name="Picture 3"/>
            <a:graphic>
              <a:graphicData uri="http://schemas.openxmlformats.org/drawingml/2006/picture">
                <pic:pic>
                  <pic:nvPicPr>
                    <pic:cNvPr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341310" cy="345244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</w:pPr>
    </w:p>
    <w:p w14:paraId="08000000">
      <w:pPr>
        <w:pStyle w:val="Style_1"/>
        <w:ind w:firstLine="0" w:left="2126"/>
      </w:pPr>
      <w:r>
        <w:t xml:space="preserve">        </w:t>
      </w:r>
      <w:r>
        <w:drawing>
          <wp:inline>
            <wp:extent cx="2480629" cy="3670320"/>
            <wp:docPr id="5" name="Picture 5"/>
            <a:graphic>
              <a:graphicData uri="http://schemas.openxmlformats.org/drawingml/2006/picture">
                <pic:pic>
                  <pic:nvPicPr>
                    <pic:cNvPr id="6" name="Picture 6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480629" cy="367032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2021-03-30T11:26:21Z</dcterms:modified>
</cp:coreProperties>
</file>