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6C" w:rsidRPr="00B23E6C" w:rsidRDefault="00B23E6C" w:rsidP="00B2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</w:rPr>
      </w:pPr>
      <w:r w:rsidRPr="00B23E6C">
        <w:rPr>
          <w:rFonts w:ascii="Arial" w:eastAsia="Times New Roman" w:hAnsi="Arial" w:cs="Arial"/>
          <w:color w:val="2C2D2E"/>
          <w:sz w:val="15"/>
          <w:szCs w:val="15"/>
        </w:rPr>
        <w:t>Задания по литературе:</w:t>
      </w:r>
    </w:p>
    <w:p w:rsidR="00B23E6C" w:rsidRPr="00B23E6C" w:rsidRDefault="00B23E6C" w:rsidP="00B2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</w:rPr>
      </w:pPr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1. Жду от 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тех</w:t>
      </w:r>
      <w:proofErr w:type="gram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,к</w:t>
      </w:r>
      <w:proofErr w:type="gramEnd"/>
      <w:r w:rsidRPr="00B23E6C">
        <w:rPr>
          <w:rFonts w:ascii="Arial" w:eastAsia="Times New Roman" w:hAnsi="Arial" w:cs="Arial"/>
          <w:color w:val="2C2D2E"/>
          <w:sz w:val="15"/>
          <w:szCs w:val="15"/>
        </w:rPr>
        <w:t>то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не отчитался по Тютчеву (стихотворение 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наизусть-след.неделя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послелний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срок,иначе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2 в журнал).</w:t>
      </w:r>
    </w:p>
    <w:p w:rsidR="00B23E6C" w:rsidRPr="00B23E6C" w:rsidRDefault="00B23E6C" w:rsidP="00B2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</w:rPr>
      </w:pPr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2. Чтение наизусть А.Фета (одно на выбор студента)+хронологическая таблица 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биографич</w:t>
      </w:r>
      <w:proofErr w:type="gram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.д</w:t>
      </w:r>
      <w:proofErr w:type="gramEnd"/>
      <w:r w:rsidRPr="00B23E6C">
        <w:rPr>
          <w:rFonts w:ascii="Arial" w:eastAsia="Times New Roman" w:hAnsi="Arial" w:cs="Arial"/>
          <w:color w:val="2C2D2E"/>
          <w:sz w:val="15"/>
          <w:szCs w:val="15"/>
        </w:rPr>
        <w:t>анных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Фета (письменно в тетради)</w:t>
      </w:r>
    </w:p>
    <w:p w:rsidR="00B23E6C" w:rsidRPr="00B23E6C" w:rsidRDefault="00B23E6C" w:rsidP="00B2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</w:rPr>
      </w:pPr>
      <w:r w:rsidRPr="00B23E6C">
        <w:rPr>
          <w:rFonts w:ascii="Arial" w:eastAsia="Times New Roman" w:hAnsi="Arial" w:cs="Arial"/>
          <w:color w:val="2C2D2E"/>
          <w:sz w:val="15"/>
          <w:szCs w:val="15"/>
        </w:rPr>
        <w:t>3. Хронологическая таблица жизни и творчества Н.Некрасова (письменно в тетради).</w:t>
      </w:r>
    </w:p>
    <w:p w:rsidR="00B23E6C" w:rsidRPr="00B23E6C" w:rsidRDefault="00B23E6C" w:rsidP="00B2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</w:rPr>
      </w:pPr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4. Знать текст поэмы Некрасова "Кому 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еа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Руси жить хорошо" (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герои</w:t>
      </w:r>
      <w:proofErr w:type="gram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,т</w:t>
      </w:r>
      <w:proofErr w:type="gramEnd"/>
      <w:r w:rsidRPr="00B23E6C">
        <w:rPr>
          <w:rFonts w:ascii="Arial" w:eastAsia="Times New Roman" w:hAnsi="Arial" w:cs="Arial"/>
          <w:color w:val="2C2D2E"/>
          <w:sz w:val="15"/>
          <w:szCs w:val="15"/>
        </w:rPr>
        <w:t>ематика,проблематика,история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создания:заметки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по этим вопросам в тетради)</w:t>
      </w:r>
    </w:p>
    <w:p w:rsidR="00B23E6C" w:rsidRPr="00B23E6C" w:rsidRDefault="00B23E6C" w:rsidP="00B2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</w:rPr>
      </w:pPr>
      <w:r w:rsidRPr="00B23E6C">
        <w:rPr>
          <w:rFonts w:ascii="Arial" w:eastAsia="Times New Roman" w:hAnsi="Arial" w:cs="Arial"/>
          <w:color w:val="2C2D2E"/>
          <w:sz w:val="15"/>
          <w:szCs w:val="15"/>
        </w:rPr>
        <w:t>Задания по русскому языку:</w:t>
      </w:r>
    </w:p>
    <w:p w:rsidR="00B23E6C" w:rsidRPr="00B23E6C" w:rsidRDefault="00B23E6C" w:rsidP="00B2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</w:rPr>
      </w:pPr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1. Конспект по 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морфемике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знать наизусть. 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Методичку</w:t>
      </w:r>
      <w:proofErr w:type="gram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,к</w:t>
      </w:r>
      <w:proofErr w:type="gramEnd"/>
      <w:r w:rsidRPr="00B23E6C">
        <w:rPr>
          <w:rFonts w:ascii="Arial" w:eastAsia="Times New Roman" w:hAnsi="Arial" w:cs="Arial"/>
          <w:color w:val="2C2D2E"/>
          <w:sz w:val="15"/>
          <w:szCs w:val="15"/>
        </w:rPr>
        <w:t>оторую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давала в </w:t>
      </w:r>
      <w:proofErr w:type="spellStart"/>
      <w:r w:rsidRPr="00B23E6C">
        <w:rPr>
          <w:rFonts w:ascii="Arial" w:eastAsia="Times New Roman" w:hAnsi="Arial" w:cs="Arial"/>
          <w:color w:val="2C2D2E"/>
          <w:sz w:val="15"/>
          <w:szCs w:val="15"/>
        </w:rPr>
        <w:t>классе-тоже</w:t>
      </w:r>
      <w:proofErr w:type="spellEnd"/>
      <w:r w:rsidRPr="00B23E6C">
        <w:rPr>
          <w:rFonts w:ascii="Arial" w:eastAsia="Times New Roman" w:hAnsi="Arial" w:cs="Arial"/>
          <w:color w:val="2C2D2E"/>
          <w:sz w:val="15"/>
          <w:szCs w:val="15"/>
        </w:rPr>
        <w:t xml:space="preserve"> наизусть </w:t>
      </w:r>
    </w:p>
    <w:p w:rsidR="00B23E6C" w:rsidRPr="00B23E6C" w:rsidRDefault="00B23E6C" w:rsidP="00B2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</w:rPr>
      </w:pPr>
      <w:r w:rsidRPr="00B23E6C">
        <w:rPr>
          <w:rFonts w:ascii="Arial" w:eastAsia="Times New Roman" w:hAnsi="Arial" w:cs="Arial"/>
          <w:color w:val="2C2D2E"/>
          <w:sz w:val="15"/>
          <w:szCs w:val="15"/>
        </w:rPr>
        <w:t>2. С.132 учебник Антоновой Порядок морфемного разбора сделать себе памятку (буду проверять наличие).</w:t>
      </w:r>
    </w:p>
    <w:p w:rsidR="00B23E6C" w:rsidRPr="00B23E6C" w:rsidRDefault="00B23E6C" w:rsidP="00B2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</w:rPr>
      </w:pPr>
      <w:r w:rsidRPr="00B23E6C">
        <w:rPr>
          <w:rFonts w:ascii="Arial" w:eastAsia="Times New Roman" w:hAnsi="Arial" w:cs="Arial"/>
          <w:color w:val="2C2D2E"/>
          <w:sz w:val="15"/>
          <w:szCs w:val="15"/>
        </w:rPr>
        <w:t>3. Упр.69 письменно с.133</w:t>
      </w:r>
    </w:p>
    <w:p w:rsidR="00A117F4" w:rsidRPr="00B23E6C" w:rsidRDefault="00A117F4">
      <w:pPr>
        <w:rPr>
          <w:rFonts w:ascii="Times New Roman" w:hAnsi="Times New Roman" w:cs="Times New Roman"/>
          <w:sz w:val="28"/>
          <w:szCs w:val="28"/>
        </w:rPr>
      </w:pPr>
    </w:p>
    <w:sectPr w:rsidR="00A117F4" w:rsidRPr="00B2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23E6C"/>
    <w:rsid w:val="00A117F4"/>
    <w:rsid w:val="00B2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2022-02-15T10:46:00Z</dcterms:created>
  <dcterms:modified xsi:type="dcterms:W3CDTF">2022-02-15T10:46:00Z</dcterms:modified>
</cp:coreProperties>
</file>